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D86" w:rsidP="7E4F30B8" w:rsidRDefault="00684679" w14:paraId="591AAD81" w14:textId="41CC5BC6">
      <w:pPr>
        <w:jc w:val="center"/>
        <w:rPr>
          <w:b/>
          <w:bCs/>
          <w:color w:val="153D63" w:themeColor="text2" w:themeTint="E6"/>
          <w:sz w:val="32"/>
          <w:szCs w:val="32"/>
          <w:lang w:val="fr-FR"/>
        </w:rPr>
      </w:pPr>
      <w:r w:rsidRPr="7E4F30B8">
        <w:rPr>
          <w:b/>
          <w:bCs/>
          <w:color w:val="153D63" w:themeColor="text2" w:themeTint="E6"/>
          <w:sz w:val="32"/>
          <w:szCs w:val="32"/>
          <w:lang w:val="fr-FR"/>
        </w:rPr>
        <w:t>PLANIFICATION DES ACTIONS</w:t>
      </w:r>
    </w:p>
    <w:p w:rsidRPr="001E3EA8" w:rsidR="001E3EA8" w:rsidP="7E4F30B8" w:rsidRDefault="001E3EA8" w14:paraId="52260067" w14:textId="5B38EC7E">
      <w:pPr>
        <w:spacing w:after="0"/>
        <w:jc w:val="center"/>
        <w:rPr>
          <w:b/>
          <w:bCs/>
          <w:color w:val="153D63" w:themeColor="text2" w:themeTint="E6"/>
          <w:lang w:val="fr-FR"/>
        </w:rPr>
      </w:pPr>
      <w:r w:rsidRPr="7E4F30B8">
        <w:rPr>
          <w:b/>
          <w:bCs/>
          <w:color w:val="153D63" w:themeColor="text2" w:themeTint="E6"/>
          <w:lang w:val="fr-FR"/>
        </w:rPr>
        <w:t xml:space="preserve"> </w:t>
      </w:r>
      <w:proofErr w:type="spellStart"/>
      <w:r w:rsidRPr="7E4F30B8">
        <w:rPr>
          <w:b/>
          <w:bCs/>
          <w:color w:val="153D63" w:themeColor="text2" w:themeTint="E6"/>
          <w:lang w:val="fr-FR"/>
        </w:rPr>
        <w:t>Disaster</w:t>
      </w:r>
      <w:proofErr w:type="spellEnd"/>
      <w:r w:rsidRPr="7E4F30B8">
        <w:rPr>
          <w:b/>
          <w:bCs/>
          <w:color w:val="153D63" w:themeColor="text2" w:themeTint="E6"/>
          <w:lang w:val="fr-FR"/>
        </w:rPr>
        <w:t xml:space="preserve"> Risk Finance (DRF) </w:t>
      </w:r>
      <w:proofErr w:type="spellStart"/>
      <w:r w:rsidRPr="7E4F30B8">
        <w:rPr>
          <w:b/>
          <w:bCs/>
          <w:color w:val="153D63" w:themeColor="text2" w:themeTint="E6"/>
          <w:lang w:val="fr-FR"/>
        </w:rPr>
        <w:t>Academy</w:t>
      </w:r>
      <w:proofErr w:type="spellEnd"/>
      <w:r w:rsidRPr="7E4F30B8">
        <w:rPr>
          <w:b/>
          <w:bCs/>
          <w:color w:val="153D63" w:themeColor="text2" w:themeTint="E6"/>
          <w:lang w:val="fr-FR"/>
        </w:rPr>
        <w:t xml:space="preserve"> - Istanbul, Turquie | Du 7 au 11 avril 2025 </w:t>
      </w:r>
    </w:p>
    <w:p w:rsidR="00684679" w:rsidP="7E4F30B8" w:rsidRDefault="00684679" w14:paraId="3E530C94" w14:textId="77777777">
      <w:pPr>
        <w:rPr>
          <w:lang w:val="fr-FR"/>
        </w:rPr>
      </w:pPr>
    </w:p>
    <w:p w:rsidRPr="00684679" w:rsidR="002F1333" w:rsidP="7E4F30B8" w:rsidRDefault="07019737" w14:paraId="7A4BEA25" w14:textId="1F8C016E">
      <w:pPr>
        <w:rPr>
          <w:i/>
          <w:iCs/>
          <w:lang w:val="fr-FR"/>
        </w:rPr>
      </w:pPr>
      <w:r w:rsidRPr="7E4F30B8">
        <w:rPr>
          <w:i/>
          <w:iCs/>
          <w:lang w:val="fr-FR"/>
        </w:rPr>
        <w:t xml:space="preserve">Nous vous encourageons à noter les questions que vous vous posez et à identifier des actions pour progresser dans le design, la mise en </w:t>
      </w:r>
      <w:proofErr w:type="spellStart"/>
      <w:r w:rsidRPr="7E4F30B8">
        <w:rPr>
          <w:i/>
          <w:iCs/>
          <w:lang w:val="fr-FR"/>
        </w:rPr>
        <w:t>oeuvre</w:t>
      </w:r>
      <w:proofErr w:type="spellEnd"/>
      <w:r w:rsidRPr="7E4F30B8">
        <w:rPr>
          <w:i/>
          <w:iCs/>
          <w:lang w:val="fr-FR"/>
        </w:rPr>
        <w:t xml:space="preserve"> ou l'amélioration de votre solution en matière de solutions de financement et d'assurance des risques de catastrophes, suivant les dimensions discutées lors des sessions</w:t>
      </w:r>
      <w:r w:rsidRPr="7E4F30B8" w:rsidR="002F1333">
        <w:rPr>
          <w:i/>
          <w:iCs/>
          <w:lang w:val="fr-FR"/>
        </w:rPr>
        <w:t xml:space="preserve">. </w:t>
      </w:r>
    </w:p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Pr="00684679" w:rsidR="005971B4" w:rsidTr="7E4F30B8" w14:paraId="4EF3CA8F" w14:textId="77777777">
        <w:trPr>
          <w:trHeight w:val="1967"/>
        </w:trPr>
        <w:tc>
          <w:tcPr>
            <w:tcW w:w="59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FB66D3" w:rsidP="7E4F30B8" w:rsidRDefault="00882266" w14:paraId="5E0AEB24" w14:textId="416C9521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A – Nom de la session</w:t>
            </w:r>
          </w:p>
        </w:tc>
        <w:tc>
          <w:tcPr>
            <w:tcW w:w="138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FB66D3" w:rsidP="7E4F30B8" w:rsidRDefault="00882266" w14:paraId="12035526" w14:textId="31807593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B - Jalon, thème</w:t>
            </w:r>
          </w:p>
          <w:p w:rsidR="00655D87" w:rsidP="7E4F30B8" w:rsidRDefault="00EC3285" w14:paraId="195700A8" w14:textId="193FB03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 défi que vous avez identifié</w:t>
            </w:r>
          </w:p>
          <w:p w:rsidR="00B624EF" w:rsidP="7E4F30B8" w:rsidRDefault="00B624EF" w14:paraId="2648752D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Une question que vous vous posez dans la présentation</w:t>
            </w:r>
          </w:p>
          <w:p w:rsidRPr="00EC3285" w:rsidR="00456E71" w:rsidP="7E4F30B8" w:rsidRDefault="00456E71" w14:paraId="6E34502F" w14:textId="73751595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Quelque chose d'important dans votre plan de mise en œuvre de la solution DRF</w:t>
            </w:r>
          </w:p>
        </w:tc>
        <w:tc>
          <w:tcPr>
            <w:tcW w:w="184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FB66D3" w:rsidP="7E4F30B8" w:rsidRDefault="00882266" w14:paraId="69BA9406" w14:textId="1F06CFC4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 - Mesures à prendre pour progresser sur le point B)</w:t>
            </w:r>
          </w:p>
          <w:p w:rsidRPr="00C35C03" w:rsidR="00FB66D3" w:rsidP="7E4F30B8" w:rsidRDefault="00FB66D3" w14:paraId="2656F78D" w14:textId="383D0B6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Dialoguez avec les parties prenantes</w:t>
            </w:r>
          </w:p>
          <w:p w:rsidRPr="00C35C03" w:rsidR="00FB66D3" w:rsidP="7E4F30B8" w:rsidRDefault="00FB66D3" w14:paraId="67EE9AEB" w14:textId="28EAF16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l'environnement réglementaire</w:t>
            </w:r>
          </w:p>
          <w:p w:rsidR="00FB66D3" w:rsidP="7E4F30B8" w:rsidRDefault="00FB66D3" w14:paraId="3ACCA6E9" w14:textId="654960B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l'efficacité organisationnelle</w:t>
            </w:r>
          </w:p>
          <w:p w:rsidRPr="00ED2D52" w:rsidR="00ED2D52" w:rsidP="7E4F30B8" w:rsidRDefault="00ED2D52" w14:paraId="54FD892C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Conception technique de la solution</w:t>
            </w:r>
          </w:p>
          <w:p w:rsidRPr="00ED2D52" w:rsidR="00ED2D52" w:rsidP="7E4F30B8" w:rsidRDefault="00ED2D52" w14:paraId="3788EFAD" w14:textId="3B57E8B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Collecte de données et analyses</w:t>
            </w:r>
          </w:p>
          <w:p w:rsidRPr="00C35C03" w:rsidR="00FB66D3" w:rsidP="7E4F30B8" w:rsidRDefault="00FB66D3" w14:paraId="3C84847E" w14:textId="40D811D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d'informations...</w:t>
            </w:r>
          </w:p>
          <w:p w:rsidRPr="00684679" w:rsidR="00FB66D3" w:rsidP="7E4F30B8" w:rsidRDefault="00FB66D3" w14:paraId="0429E7A1" w14:textId="4B18F145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de capacité sur...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FB66D3" w:rsidP="7E4F30B8" w:rsidRDefault="00FB66D3" w14:paraId="1EC16938" w14:textId="5BF26776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Par qui</w:t>
            </w:r>
          </w:p>
        </w:tc>
        <w:tc>
          <w:tcPr>
            <w:tcW w:w="6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FB66D3" w:rsidP="7E4F30B8" w:rsidRDefault="00FB66D3" w14:paraId="23174661" w14:textId="7C775564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D'ici quand</w:t>
            </w:r>
          </w:p>
        </w:tc>
      </w:tr>
      <w:tr w:rsidRPr="00684679" w:rsidR="00FB66D3" w:rsidTr="7E4F30B8" w14:paraId="779D8C53" w14:textId="77777777">
        <w:trPr>
          <w:trHeight w:val="58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FB66D3" w:rsidP="7E4F30B8" w:rsidRDefault="00FB66D3" w14:paraId="61FC07B2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FB66D3" w:rsidP="7E4F30B8" w:rsidRDefault="00FB66D3" w14:paraId="3FD9B356" w14:textId="63EBA3E9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FB66D3" w:rsidP="7E4F30B8" w:rsidRDefault="00FB66D3" w14:paraId="7A228BBE" w14:textId="67F512A8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E4F30B8" w:rsidRDefault="00FB66D3" w14:paraId="7A5D9AA9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E4F30B8" w:rsidRDefault="00FB66D3" w14:paraId="5C20F681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FB66D3" w:rsidTr="7E4F30B8" w14:paraId="1716A7B4" w14:textId="77777777">
        <w:trPr>
          <w:trHeight w:val="68"/>
        </w:trPr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FB66D3" w:rsidP="7E4F30B8" w:rsidRDefault="00FB66D3" w14:paraId="11B0F96A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FB66D3" w:rsidP="7E4F30B8" w:rsidRDefault="00FB66D3" w14:paraId="2F8334AC" w14:textId="1CC020A4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FB66D3" w:rsidP="7E4F30B8" w:rsidRDefault="00FB66D3" w14:paraId="3873A1EE" w14:textId="1DC1D132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E4F30B8" w:rsidRDefault="00FB66D3" w14:paraId="4935AE91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E4F30B8" w:rsidRDefault="00FB66D3" w14:paraId="4E00FDD5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FB66D3" w:rsidTr="7E4F30B8" w14:paraId="167CC6FF" w14:textId="77777777">
        <w:trPr>
          <w:trHeight w:val="3375"/>
        </w:trPr>
        <w:tc>
          <w:tcPr>
            <w:tcW w:w="5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FB66D3" w:rsidP="7E4F30B8" w:rsidRDefault="00FB66D3" w14:paraId="0724A415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FB66D3" w:rsidP="7E4F30B8" w:rsidRDefault="00FB66D3" w14:paraId="26A04B7F" w14:textId="4D5D1613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FB66D3" w:rsidP="7E4F30B8" w:rsidRDefault="00FB66D3" w14:paraId="7C4D774B" w14:textId="5788653A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E4F30B8" w:rsidRDefault="00FB66D3" w14:paraId="7C47E150" w14:textId="686C3B24">
            <w:pPr>
              <w:spacing w:line="720" w:lineRule="auto"/>
              <w:rPr>
                <w:lang w:val="fr-FR"/>
              </w:rPr>
            </w:pPr>
          </w:p>
        </w:tc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FB66D3" w:rsidP="7E4F30B8" w:rsidRDefault="00FB66D3" w14:paraId="503EDBA2" w14:textId="1B25D57B">
            <w:pPr>
              <w:spacing w:line="720" w:lineRule="auto"/>
              <w:rPr>
                <w:lang w:val="fr-FR"/>
              </w:rPr>
            </w:pPr>
          </w:p>
        </w:tc>
      </w:tr>
    </w:tbl>
    <w:p w:rsidR="00684679" w:rsidP="7E4F30B8" w:rsidRDefault="00684679" w14:paraId="6A0B58E7" w14:textId="77777777">
      <w:pPr>
        <w:rPr>
          <w:lang w:val="fr-FR"/>
        </w:rPr>
      </w:pPr>
    </w:p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Pr="00684679" w:rsidR="005971B4" w:rsidTr="7E4F30B8" w14:paraId="0B4321B3" w14:textId="77777777">
        <w:trPr>
          <w:trHeight w:val="1967"/>
        </w:trPr>
        <w:tc>
          <w:tcPr>
            <w:tcW w:w="59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5971B4" w:rsidP="7E4F30B8" w:rsidRDefault="005971B4" w14:paraId="26E184DC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A – Nom de la session</w:t>
            </w:r>
          </w:p>
        </w:tc>
        <w:tc>
          <w:tcPr>
            <w:tcW w:w="138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5971B4" w:rsidP="7E4F30B8" w:rsidRDefault="005971B4" w14:paraId="34B2C649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B - Jalon, thème</w:t>
            </w:r>
          </w:p>
          <w:p w:rsidR="005971B4" w:rsidP="7E4F30B8" w:rsidRDefault="005971B4" w14:paraId="496DBA9B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 défi que vous avez identifié</w:t>
            </w:r>
          </w:p>
          <w:p w:rsidR="005971B4" w:rsidP="7E4F30B8" w:rsidRDefault="005971B4" w14:paraId="119CAF38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Une question que vous vous posez dans la présentation</w:t>
            </w:r>
          </w:p>
          <w:p w:rsidRPr="00EC3285" w:rsidR="005971B4" w:rsidP="7E4F30B8" w:rsidRDefault="005971B4" w14:paraId="42FAA1D4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Quelque chose d'important dans votre plan de mise en œuvre de la solution DRF</w:t>
            </w:r>
          </w:p>
        </w:tc>
        <w:tc>
          <w:tcPr>
            <w:tcW w:w="184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5971B4" w:rsidP="7E4F30B8" w:rsidRDefault="005971B4" w14:paraId="241F1B7B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 - Mesures à prendre pour progresser sur le point B)</w:t>
            </w:r>
          </w:p>
          <w:p w:rsidRPr="00C35C03" w:rsidR="005971B4" w:rsidP="7E4F30B8" w:rsidRDefault="005971B4" w14:paraId="586E12E0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Dialoguez avec les parties prenantes</w:t>
            </w:r>
          </w:p>
          <w:p w:rsidRPr="00C35C03" w:rsidR="005971B4" w:rsidP="7E4F30B8" w:rsidRDefault="005971B4" w14:paraId="11D7095F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l'environnement réglementaire</w:t>
            </w:r>
          </w:p>
          <w:p w:rsidR="005971B4" w:rsidP="7E4F30B8" w:rsidRDefault="005971B4" w14:paraId="018F4DDE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l'efficacité organisationnelle</w:t>
            </w:r>
          </w:p>
          <w:p w:rsidRPr="00ED2D52" w:rsidR="005971B4" w:rsidP="7E4F30B8" w:rsidRDefault="005971B4" w14:paraId="71AAF4A5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Conception technique de la solution</w:t>
            </w:r>
          </w:p>
          <w:p w:rsidRPr="00ED2D52" w:rsidR="005971B4" w:rsidP="7E4F30B8" w:rsidRDefault="005971B4" w14:paraId="46784438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Collecte de données et analyses</w:t>
            </w:r>
          </w:p>
          <w:p w:rsidRPr="00C35C03" w:rsidR="005971B4" w:rsidP="7E4F30B8" w:rsidRDefault="005971B4" w14:paraId="0EDDFB7A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d'informations...</w:t>
            </w:r>
          </w:p>
          <w:p w:rsidRPr="00684679" w:rsidR="005971B4" w:rsidP="7E4F30B8" w:rsidRDefault="005971B4" w14:paraId="750536B5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de capacité sur...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5971B4" w:rsidP="7E4F30B8" w:rsidRDefault="005971B4" w14:paraId="6410B137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Par qui</w:t>
            </w:r>
          </w:p>
        </w:tc>
        <w:tc>
          <w:tcPr>
            <w:tcW w:w="6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5971B4" w:rsidP="7E4F30B8" w:rsidRDefault="005971B4" w14:paraId="6F6B87BC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D'ici quand</w:t>
            </w:r>
          </w:p>
        </w:tc>
      </w:tr>
      <w:tr w:rsidRPr="00684679" w:rsidR="005971B4" w:rsidTr="7E4F30B8" w14:paraId="4F6506CC" w14:textId="77777777">
        <w:trPr>
          <w:trHeight w:val="58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297080CF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5C0A423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5971B4" w:rsidP="7E4F30B8" w:rsidRDefault="005971B4" w14:paraId="109A2619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04B44DD3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141A48BC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5971B4" w:rsidTr="7E4F30B8" w14:paraId="14D1E894" w14:textId="77777777">
        <w:trPr>
          <w:trHeight w:val="68"/>
        </w:trPr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71C2AA48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540B74C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5971B4" w:rsidP="7E4F30B8" w:rsidRDefault="005971B4" w14:paraId="568AFFD5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2D85618D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70FC2986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5971B4" w:rsidTr="006B717D" w14:paraId="2A0CABB6" w14:textId="77777777">
        <w:trPr>
          <w:trHeight w:val="5168"/>
        </w:trPr>
        <w:tc>
          <w:tcPr>
            <w:tcW w:w="5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53D422A6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0C420C94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5971B4" w:rsidP="7E4F30B8" w:rsidRDefault="005971B4" w14:paraId="5CE94E2C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7D68E7F7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3C97E3D8" w14:textId="77777777">
            <w:pPr>
              <w:spacing w:line="720" w:lineRule="auto"/>
              <w:rPr>
                <w:lang w:val="fr-FR"/>
              </w:rPr>
            </w:pPr>
          </w:p>
        </w:tc>
      </w:tr>
    </w:tbl>
    <w:p w:rsidR="005971B4" w:rsidP="7E4F30B8" w:rsidRDefault="005971B4" w14:paraId="5BB89432" w14:textId="77777777">
      <w:pPr>
        <w:rPr>
          <w:b/>
          <w:bCs/>
          <w:color w:val="153D63" w:themeColor="text2" w:themeTint="E6"/>
          <w:sz w:val="24"/>
          <w:szCs w:val="24"/>
          <w:lang w:val="fr-FR"/>
        </w:rPr>
      </w:pPr>
    </w:p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Pr="00684679" w:rsidR="005971B4" w:rsidTr="7E4F30B8" w14:paraId="5EDB4A10" w14:textId="77777777">
        <w:trPr>
          <w:trHeight w:val="1967"/>
        </w:trPr>
        <w:tc>
          <w:tcPr>
            <w:tcW w:w="59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5971B4" w:rsidP="7E4F30B8" w:rsidRDefault="005971B4" w14:paraId="531A2E6F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A – Nom de la session</w:t>
            </w:r>
          </w:p>
        </w:tc>
        <w:tc>
          <w:tcPr>
            <w:tcW w:w="138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5971B4" w:rsidP="7E4F30B8" w:rsidRDefault="005971B4" w14:paraId="2E744439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B - Jalon, thème</w:t>
            </w:r>
          </w:p>
          <w:p w:rsidR="005971B4" w:rsidP="7E4F30B8" w:rsidRDefault="005971B4" w14:paraId="3D6A07C3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 défi que vous avez identifié</w:t>
            </w:r>
          </w:p>
          <w:p w:rsidR="005971B4" w:rsidP="7E4F30B8" w:rsidRDefault="005971B4" w14:paraId="27B8A181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Une question que vous vous posez dans la présentation</w:t>
            </w:r>
          </w:p>
          <w:p w:rsidRPr="00EC3285" w:rsidR="005971B4" w:rsidP="7E4F30B8" w:rsidRDefault="005971B4" w14:paraId="71188749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Quelque chose d'important dans votre plan de mise en œuvre de la solution DRF</w:t>
            </w:r>
          </w:p>
        </w:tc>
        <w:tc>
          <w:tcPr>
            <w:tcW w:w="184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5971B4" w:rsidP="7E4F30B8" w:rsidRDefault="005971B4" w14:paraId="550AE8EA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 - Mesures à prendre pour progresser sur le point B)</w:t>
            </w:r>
          </w:p>
          <w:p w:rsidRPr="00C35C03" w:rsidR="005971B4" w:rsidP="7E4F30B8" w:rsidRDefault="005971B4" w14:paraId="1E963A58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Dialoguez avec les parties prenantes</w:t>
            </w:r>
          </w:p>
          <w:p w:rsidRPr="00C35C03" w:rsidR="005971B4" w:rsidP="7E4F30B8" w:rsidRDefault="005971B4" w14:paraId="0448F393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l'environnement réglementaire</w:t>
            </w:r>
          </w:p>
          <w:p w:rsidR="005971B4" w:rsidP="7E4F30B8" w:rsidRDefault="005971B4" w14:paraId="7DB50B51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l'efficacité organisationnelle</w:t>
            </w:r>
          </w:p>
          <w:p w:rsidRPr="00ED2D52" w:rsidR="005971B4" w:rsidP="7E4F30B8" w:rsidRDefault="005971B4" w14:paraId="2580161E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Conception technique de la solution</w:t>
            </w:r>
          </w:p>
          <w:p w:rsidRPr="00ED2D52" w:rsidR="005971B4" w:rsidP="7E4F30B8" w:rsidRDefault="005971B4" w14:paraId="3DDD41C2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Collecte de données et analyses</w:t>
            </w:r>
          </w:p>
          <w:p w:rsidRPr="00C35C03" w:rsidR="005971B4" w:rsidP="7E4F30B8" w:rsidRDefault="005971B4" w14:paraId="6C30868A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d'informations...</w:t>
            </w:r>
          </w:p>
          <w:p w:rsidRPr="00684679" w:rsidR="005971B4" w:rsidP="7E4F30B8" w:rsidRDefault="005971B4" w14:paraId="1CA65EE3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de capacité sur...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5971B4" w:rsidP="7E4F30B8" w:rsidRDefault="005971B4" w14:paraId="3592DC98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Par qui</w:t>
            </w:r>
          </w:p>
        </w:tc>
        <w:tc>
          <w:tcPr>
            <w:tcW w:w="6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5971B4" w:rsidP="7E4F30B8" w:rsidRDefault="005971B4" w14:paraId="5E257A8D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D'ici quand</w:t>
            </w:r>
          </w:p>
        </w:tc>
      </w:tr>
      <w:tr w:rsidRPr="00684679" w:rsidR="005971B4" w:rsidTr="7E4F30B8" w14:paraId="2BEC88C8" w14:textId="77777777">
        <w:trPr>
          <w:trHeight w:val="58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1DB535A9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4BD852CF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5971B4" w:rsidP="7E4F30B8" w:rsidRDefault="005971B4" w14:paraId="44EDB4CD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6E3E01FF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5BDF988F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5971B4" w:rsidTr="7E4F30B8" w14:paraId="2B6BB582" w14:textId="77777777">
        <w:trPr>
          <w:trHeight w:val="68"/>
        </w:trPr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2C482A89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6794A75A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5971B4" w:rsidP="7E4F30B8" w:rsidRDefault="005971B4" w14:paraId="4CE522E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0D77DCE5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4A61F7C9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5971B4" w:rsidTr="006B717D" w14:paraId="408EDC21" w14:textId="77777777">
        <w:trPr>
          <w:trHeight w:val="5150"/>
        </w:trPr>
        <w:tc>
          <w:tcPr>
            <w:tcW w:w="5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5E1F0DBF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5971B4" w:rsidP="7E4F30B8" w:rsidRDefault="005971B4" w14:paraId="685F4A33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5971B4" w:rsidP="7E4F30B8" w:rsidRDefault="005971B4" w14:paraId="2AAE835C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03F22B6E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5971B4" w:rsidP="7E4F30B8" w:rsidRDefault="005971B4" w14:paraId="7C78C79D" w14:textId="77777777">
            <w:pPr>
              <w:spacing w:line="720" w:lineRule="auto"/>
              <w:rPr>
                <w:lang w:val="fr-FR"/>
              </w:rPr>
            </w:pPr>
          </w:p>
        </w:tc>
      </w:tr>
      <w:tr w:rsidRPr="00684679" w:rsidR="004A69D9" w:rsidTr="002C0D7D" w14:paraId="7F8DB730" w14:textId="77777777">
        <w:trPr>
          <w:trHeight w:val="1967"/>
        </w:trPr>
        <w:tc>
          <w:tcPr>
            <w:tcW w:w="59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4A69D9" w:rsidP="002C0D7D" w:rsidRDefault="004A69D9" w14:paraId="0F5FE90C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lastRenderedPageBreak/>
              <w:t>A – Nom de la session</w:t>
            </w:r>
          </w:p>
        </w:tc>
        <w:tc>
          <w:tcPr>
            <w:tcW w:w="138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4A69D9" w:rsidP="002C0D7D" w:rsidRDefault="004A69D9" w14:paraId="6D7C1B18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B - Jalon, thème</w:t>
            </w:r>
          </w:p>
          <w:p w:rsidR="004A69D9" w:rsidP="002C0D7D" w:rsidRDefault="004A69D9" w14:paraId="4D28483A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 défi que vous avez identifié</w:t>
            </w:r>
          </w:p>
          <w:p w:rsidR="004A69D9" w:rsidP="002C0D7D" w:rsidRDefault="004A69D9" w14:paraId="1D67B11D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Une question que vous vous posez dans la présentation</w:t>
            </w:r>
          </w:p>
          <w:p w:rsidRPr="00EC3285" w:rsidR="004A69D9" w:rsidP="002C0D7D" w:rsidRDefault="004A69D9" w14:paraId="2E02696C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Quelque chose d'important dans votre plan de mise en œuvre de la solution DRF</w:t>
            </w:r>
          </w:p>
        </w:tc>
        <w:tc>
          <w:tcPr>
            <w:tcW w:w="184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004A69D9" w:rsidP="002C0D7D" w:rsidRDefault="004A69D9" w14:paraId="2D931D71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 - Mesures à prendre pour progresser sur le point B)</w:t>
            </w:r>
          </w:p>
          <w:p w:rsidRPr="00C35C03" w:rsidR="004A69D9" w:rsidP="002C0D7D" w:rsidRDefault="004A69D9" w14:paraId="7FDD3D48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Dialoguez avec les parties prenantes</w:t>
            </w:r>
          </w:p>
          <w:p w:rsidRPr="00C35C03" w:rsidR="004A69D9" w:rsidP="002C0D7D" w:rsidRDefault="004A69D9" w14:paraId="6584ED10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l'environnement réglementaire</w:t>
            </w:r>
          </w:p>
          <w:p w:rsidR="004A69D9" w:rsidP="002C0D7D" w:rsidRDefault="004A69D9" w14:paraId="37876D08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l'efficacité organisationnelle</w:t>
            </w:r>
          </w:p>
          <w:p w:rsidRPr="00ED2D52" w:rsidR="004A69D9" w:rsidP="002C0D7D" w:rsidRDefault="004A69D9" w14:paraId="616EAD29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Conception technique de la solution</w:t>
            </w:r>
          </w:p>
          <w:p w:rsidRPr="00ED2D52" w:rsidR="004A69D9" w:rsidP="002C0D7D" w:rsidRDefault="004A69D9" w14:paraId="6DF5F541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Collecte de données et analyses</w:t>
            </w:r>
          </w:p>
          <w:p w:rsidRPr="00C35C03" w:rsidR="004A69D9" w:rsidP="002C0D7D" w:rsidRDefault="004A69D9" w14:paraId="0FCEA605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d'informations...</w:t>
            </w:r>
          </w:p>
          <w:p w:rsidRPr="00684679" w:rsidR="004A69D9" w:rsidP="002C0D7D" w:rsidRDefault="004A69D9" w14:paraId="05C3B469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de capacité sur...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4A69D9" w:rsidP="002C0D7D" w:rsidRDefault="004A69D9" w14:paraId="3FECC22A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Par qui</w:t>
            </w:r>
          </w:p>
        </w:tc>
        <w:tc>
          <w:tcPr>
            <w:tcW w:w="61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Pr="00684679" w:rsidR="004A69D9" w:rsidP="002C0D7D" w:rsidRDefault="004A69D9" w14:paraId="78E18A90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D'ici quand</w:t>
            </w:r>
          </w:p>
        </w:tc>
      </w:tr>
      <w:tr w:rsidRPr="00684679" w:rsidR="004A69D9" w:rsidTr="002C0D7D" w14:paraId="2531041A" w14:textId="77777777">
        <w:trPr>
          <w:trHeight w:val="58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4A69D9" w:rsidP="002C0D7D" w:rsidRDefault="004A69D9" w14:paraId="7AB99675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84679" w:rsidR="004A69D9" w:rsidP="002C0D7D" w:rsidRDefault="004A69D9" w14:paraId="3CCE079B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4A69D9" w:rsidP="002C0D7D" w:rsidRDefault="004A69D9" w14:paraId="47069DF3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4A69D9" w:rsidP="002C0D7D" w:rsidRDefault="004A69D9" w14:paraId="63E6488B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4A69D9" w:rsidP="002C0D7D" w:rsidRDefault="004A69D9" w14:paraId="1479F176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4A69D9" w:rsidTr="002C0D7D" w14:paraId="363DD2A0" w14:textId="77777777">
        <w:trPr>
          <w:trHeight w:val="68"/>
        </w:trPr>
        <w:tc>
          <w:tcPr>
            <w:tcW w:w="598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4A69D9" w:rsidP="002C0D7D" w:rsidRDefault="004A69D9" w14:paraId="647710D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</w:tcPr>
          <w:p w:rsidRPr="00684679" w:rsidR="004A69D9" w:rsidP="002C0D7D" w:rsidRDefault="004A69D9" w14:paraId="46CD04AE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4A69D9" w:rsidP="002C0D7D" w:rsidRDefault="004A69D9" w14:paraId="4239707C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4A69D9" w:rsidP="002C0D7D" w:rsidRDefault="004A69D9" w14:paraId="309D26C1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61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4A69D9" w:rsidP="002C0D7D" w:rsidRDefault="004A69D9" w14:paraId="17E48E8F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4A69D9" w:rsidTr="002C0D7D" w14:paraId="4AEFFA08" w14:textId="77777777">
        <w:trPr>
          <w:trHeight w:val="5150"/>
        </w:trPr>
        <w:tc>
          <w:tcPr>
            <w:tcW w:w="5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4A69D9" w:rsidP="002C0D7D" w:rsidRDefault="004A69D9" w14:paraId="7CC61352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3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4679" w:rsidR="004A69D9" w:rsidP="002C0D7D" w:rsidRDefault="004A69D9" w14:paraId="55E030C4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84679" w:rsidR="004A69D9" w:rsidP="002C0D7D" w:rsidRDefault="004A69D9" w14:paraId="14BBB256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4A69D9" w:rsidP="002C0D7D" w:rsidRDefault="004A69D9" w14:paraId="7FB54CA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6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4A69D9" w:rsidP="002C0D7D" w:rsidRDefault="004A69D9" w14:paraId="6949AFF3" w14:textId="77777777">
            <w:pPr>
              <w:spacing w:line="720" w:lineRule="auto"/>
              <w:rPr>
                <w:lang w:val="fr-FR"/>
              </w:rPr>
            </w:pPr>
          </w:p>
        </w:tc>
      </w:tr>
    </w:tbl>
    <w:p w:rsidR="005971B4" w:rsidP="7E4F30B8" w:rsidRDefault="005971B4" w14:paraId="39186AB0" w14:textId="5BC1C004">
      <w:pPr>
        <w:rPr>
          <w:b/>
          <w:bCs/>
          <w:color w:val="153D63" w:themeColor="text2" w:themeTint="E6"/>
          <w:sz w:val="24"/>
          <w:szCs w:val="24"/>
          <w:lang w:val="fr-FR"/>
        </w:rPr>
      </w:pPr>
      <w:r w:rsidRPr="7E4F30B8">
        <w:rPr>
          <w:b/>
          <w:bCs/>
          <w:color w:val="153D63" w:themeColor="text2" w:themeTint="E6"/>
          <w:sz w:val="24"/>
          <w:szCs w:val="24"/>
          <w:lang w:val="fr-FR"/>
        </w:rPr>
        <w:br w:type="page"/>
      </w:r>
    </w:p>
    <w:tbl>
      <w:tblPr>
        <w:tblW w:w="15341" w:type="dxa"/>
        <w:tblInd w:w="-861" w:type="dxa"/>
        <w:tblLook w:val="0600" w:firstRow="0" w:lastRow="0" w:firstColumn="0" w:lastColumn="0" w:noHBand="1" w:noVBand="1"/>
      </w:tblPr>
      <w:tblGrid>
        <w:gridCol w:w="1750"/>
        <w:gridCol w:w="4321"/>
        <w:gridCol w:w="5670"/>
        <w:gridCol w:w="1710"/>
        <w:gridCol w:w="1890"/>
      </w:tblGrid>
      <w:tr w:rsidR="7E4F30B8" w:rsidTr="004A69D9" w14:paraId="1206DFF3" w14:textId="77777777">
        <w:trPr>
          <w:trHeight w:val="300"/>
        </w:trPr>
        <w:tc>
          <w:tcPr>
            <w:tcW w:w="1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7E4F30B8" w:rsidP="7E4F30B8" w:rsidRDefault="7E4F30B8" w14:paraId="3411BA4C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lastRenderedPageBreak/>
              <w:t>A – Nom de la session</w:t>
            </w:r>
          </w:p>
        </w:tc>
        <w:tc>
          <w:tcPr>
            <w:tcW w:w="43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7E4F30B8" w:rsidP="7E4F30B8" w:rsidRDefault="7E4F30B8" w14:paraId="349688A9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B - Jalon, thème</w:t>
            </w:r>
          </w:p>
          <w:p w:rsidR="7E4F30B8" w:rsidP="7E4F30B8" w:rsidRDefault="7E4F30B8" w14:paraId="3216B489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 défi que vous avez identifié</w:t>
            </w:r>
          </w:p>
          <w:p w:rsidR="7E4F30B8" w:rsidP="7E4F30B8" w:rsidRDefault="7E4F30B8" w14:paraId="154F9232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Une question que vous vous posez dans la présentation</w:t>
            </w:r>
          </w:p>
          <w:p w:rsidR="7E4F30B8" w:rsidP="7E4F30B8" w:rsidRDefault="7E4F30B8" w14:paraId="3AE98867" w14:textId="77777777">
            <w:pPr>
              <w:spacing w:after="0"/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Quelque chose d'important dans votre plan de mise en œuvre de la solution DRF</w:t>
            </w:r>
          </w:p>
        </w:tc>
        <w:tc>
          <w:tcPr>
            <w:tcW w:w="56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</w:tcPr>
          <w:p w:rsidR="7E4F30B8" w:rsidP="7E4F30B8" w:rsidRDefault="7E4F30B8" w14:paraId="32A5510C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 - Mesures à prendre pour progresser sur le point B)</w:t>
            </w:r>
          </w:p>
          <w:p w:rsidR="7E4F30B8" w:rsidP="7E4F30B8" w:rsidRDefault="7E4F30B8" w14:paraId="49483684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Dialoguez avec les parties prenantes</w:t>
            </w:r>
          </w:p>
          <w:p w:rsidR="7E4F30B8" w:rsidP="7E4F30B8" w:rsidRDefault="7E4F30B8" w14:paraId="7A8EC491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l'environnement réglementaire</w:t>
            </w:r>
          </w:p>
          <w:p w:rsidR="7E4F30B8" w:rsidP="7E4F30B8" w:rsidRDefault="7E4F30B8" w14:paraId="711BDDAF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Améliorer l'efficacité organisationnelle</w:t>
            </w:r>
          </w:p>
          <w:p w:rsidR="7E4F30B8" w:rsidP="7E4F30B8" w:rsidRDefault="7E4F30B8" w14:paraId="623107EB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Conception technique de la solution</w:t>
            </w:r>
          </w:p>
          <w:p w:rsidR="7E4F30B8" w:rsidP="7E4F30B8" w:rsidRDefault="7E4F30B8" w14:paraId="0429FEEA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Collecte de données et analyses</w:t>
            </w:r>
          </w:p>
          <w:p w:rsidR="7E4F30B8" w:rsidP="7E4F30B8" w:rsidRDefault="7E4F30B8" w14:paraId="1E6890C4" w14:textId="77777777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d'informations...</w:t>
            </w:r>
          </w:p>
          <w:p w:rsidR="7E4F30B8" w:rsidP="7E4F30B8" w:rsidRDefault="7E4F30B8" w14:paraId="3927973D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  <w:lang w:val="fr-FR"/>
              </w:rPr>
            </w:pPr>
            <w:r w:rsidRPr="7E4F30B8">
              <w:rPr>
                <w:i/>
                <w:iCs/>
                <w:lang w:val="fr-FR"/>
              </w:rPr>
              <w:t>Plus de capacité sur...</w:t>
            </w:r>
          </w:p>
        </w:tc>
        <w:tc>
          <w:tcPr>
            <w:tcW w:w="17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="7E4F30B8" w:rsidP="7E4F30B8" w:rsidRDefault="7E4F30B8" w14:paraId="0968C86A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Par qui</w:t>
            </w:r>
          </w:p>
        </w:tc>
        <w:tc>
          <w:tcPr>
            <w:tcW w:w="1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</w:tcPr>
          <w:p w:rsidR="7E4F30B8" w:rsidP="7E4F30B8" w:rsidRDefault="7E4F30B8" w14:paraId="045E9C35" w14:textId="77777777">
            <w:pPr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D'ici quand</w:t>
            </w:r>
          </w:p>
        </w:tc>
      </w:tr>
      <w:tr w:rsidR="7E4F30B8" w:rsidTr="004A69D9" w14:paraId="3119E453" w14:textId="77777777">
        <w:trPr>
          <w:trHeight w:val="300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7E4F30B8" w:rsidP="7E4F30B8" w:rsidRDefault="7E4F30B8" w14:paraId="37F166B3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7E4F30B8" w:rsidP="7E4F30B8" w:rsidRDefault="7E4F30B8" w14:paraId="4E2D3A9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7E4F30B8" w:rsidP="7E4F30B8" w:rsidRDefault="7E4F30B8" w14:paraId="49161B44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7E4F30B8" w:rsidP="7E4F30B8" w:rsidRDefault="7E4F30B8" w14:paraId="450CAFB5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7E4F30B8" w:rsidP="7E4F30B8" w:rsidRDefault="7E4F30B8" w14:paraId="5557B87C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="7E4F30B8" w:rsidTr="004A69D9" w14:paraId="652FCA5F" w14:textId="77777777">
        <w:trPr>
          <w:trHeight w:val="300"/>
        </w:trPr>
        <w:tc>
          <w:tcPr>
            <w:tcW w:w="1750" w:type="dxa"/>
            <w:tcBorders>
              <w:left w:val="single" w:color="auto" w:sz="4" w:space="0"/>
              <w:right w:val="single" w:color="auto" w:sz="4" w:space="0"/>
            </w:tcBorders>
          </w:tcPr>
          <w:p w:rsidR="7E4F30B8" w:rsidP="7E4F30B8" w:rsidRDefault="7E4F30B8" w14:paraId="17075A11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4321" w:type="dxa"/>
            <w:tcBorders>
              <w:left w:val="single" w:color="auto" w:sz="4" w:space="0"/>
              <w:right w:val="single" w:color="auto" w:sz="4" w:space="0"/>
            </w:tcBorders>
          </w:tcPr>
          <w:p w:rsidR="7E4F30B8" w:rsidP="7E4F30B8" w:rsidRDefault="7E4F30B8" w14:paraId="62B6CDA4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7E4F30B8" w:rsidP="7E4F30B8" w:rsidRDefault="7E4F30B8" w14:paraId="50D8D0F5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7E4F30B8" w:rsidP="7E4F30B8" w:rsidRDefault="7E4F30B8" w14:paraId="0CA4BA93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7E4F30B8" w:rsidP="7E4F30B8" w:rsidRDefault="7E4F30B8" w14:paraId="07614126" w14:textId="77777777">
            <w:pPr>
              <w:spacing w:line="720" w:lineRule="auto"/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="7E4F30B8" w:rsidTr="004A69D9" w14:paraId="6E881536" w14:textId="77777777">
        <w:trPr>
          <w:trHeight w:val="4970"/>
        </w:trPr>
        <w:tc>
          <w:tcPr>
            <w:tcW w:w="1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E4F30B8" w:rsidP="7E4F30B8" w:rsidRDefault="7E4F30B8" w14:paraId="200975A6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43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E4F30B8" w:rsidP="7E4F30B8" w:rsidRDefault="7E4F30B8" w14:paraId="1320BBE4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5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7E4F30B8" w:rsidP="7E4F30B8" w:rsidRDefault="7E4F30B8" w14:paraId="239A80A0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7E4F30B8" w:rsidP="7E4F30B8" w:rsidRDefault="7E4F30B8" w14:paraId="34223350" w14:textId="77777777">
            <w:pPr>
              <w:spacing w:line="720" w:lineRule="auto"/>
              <w:rPr>
                <w:lang w:val="fr-FR"/>
              </w:rPr>
            </w:pPr>
          </w:p>
        </w:tc>
        <w:tc>
          <w:tcPr>
            <w:tcW w:w="1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7E4F30B8" w:rsidP="7E4F30B8" w:rsidRDefault="7E4F30B8" w14:paraId="7D628063" w14:textId="77777777">
            <w:pPr>
              <w:spacing w:line="720" w:lineRule="auto"/>
              <w:rPr>
                <w:lang w:val="fr-FR"/>
              </w:rPr>
            </w:pPr>
          </w:p>
        </w:tc>
      </w:tr>
    </w:tbl>
    <w:p w:rsidR="005971B4" w:rsidP="7E4F30B8" w:rsidRDefault="005971B4" w14:paraId="0F58F7FE" w14:textId="633453E2">
      <w:pPr>
        <w:rPr>
          <w:b/>
          <w:bCs/>
          <w:color w:val="153D63" w:themeColor="text2" w:themeTint="E6"/>
          <w:sz w:val="24"/>
          <w:szCs w:val="24"/>
          <w:lang w:val="ru-RU"/>
        </w:rPr>
      </w:pPr>
    </w:p>
    <w:p w:rsidRPr="004A69D9" w:rsidR="004A69D9" w:rsidP="7E4F30B8" w:rsidRDefault="004A69D9" w14:paraId="74DE5E17" w14:textId="77777777">
      <w:pPr>
        <w:rPr>
          <w:b/>
          <w:bCs/>
          <w:color w:val="153D63" w:themeColor="text2" w:themeTint="E6"/>
          <w:sz w:val="24"/>
          <w:szCs w:val="24"/>
          <w:lang w:val="ru-RU"/>
        </w:rPr>
      </w:pPr>
    </w:p>
    <w:p w:rsidR="679E75F7" w:rsidRDefault="679E75F7" w14:paraId="4D50D9F5" w14:textId="05B71164">
      <w:r>
        <w:br w:type="page"/>
      </w:r>
    </w:p>
    <w:p w:rsidRPr="005971B4" w:rsidR="00684679" w:rsidP="7E4F30B8" w:rsidRDefault="005971B4" w14:paraId="6920F085" w14:textId="3BC1A6ED">
      <w:pPr>
        <w:jc w:val="center"/>
        <w:rPr>
          <w:b/>
          <w:bCs/>
          <w:color w:val="153D63" w:themeColor="text2" w:themeTint="E6"/>
          <w:sz w:val="24"/>
          <w:szCs w:val="24"/>
          <w:lang w:val="fr-FR"/>
        </w:rPr>
      </w:pPr>
      <w:r w:rsidRPr="7E4F30B8">
        <w:rPr>
          <w:b/>
          <w:bCs/>
          <w:color w:val="153D63" w:themeColor="text2" w:themeTint="E6"/>
          <w:sz w:val="24"/>
          <w:szCs w:val="24"/>
          <w:lang w:val="fr-FR"/>
        </w:rPr>
        <w:lastRenderedPageBreak/>
        <w:t>JOUR 5 SESSION</w:t>
      </w:r>
    </w:p>
    <w:tbl>
      <w:tblPr>
        <w:tblW w:w="135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4"/>
        <w:gridCol w:w="3300"/>
        <w:gridCol w:w="1690"/>
        <w:gridCol w:w="2290"/>
        <w:gridCol w:w="1583"/>
        <w:gridCol w:w="1399"/>
        <w:gridCol w:w="2036"/>
      </w:tblGrid>
      <w:tr w:rsidRPr="00684679" w:rsidR="00684679" w:rsidTr="679E75F7" w14:paraId="05250E20" w14:textId="77777777">
        <w:trPr>
          <w:trHeight w:val="241"/>
        </w:trPr>
        <w:tc>
          <w:tcPr>
            <w:tcW w:w="12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73A1F1E0" w14:textId="77777777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Jalon</w:t>
            </w:r>
          </w:p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6C92326" w14:textId="77777777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Activités</w:t>
            </w: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0D563D8D" w14:textId="301DED0F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Responsable*</w:t>
            </w: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40840E68" w14:textId="6D5D51F4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Responsable</w:t>
            </w:r>
            <w:r w:rsidRPr="7E4F30B8" w:rsidR="005971B4">
              <w:rPr>
                <w:b/>
                <w:bCs/>
                <w:lang w:val="fr-FR"/>
              </w:rPr>
              <w:t>**</w:t>
            </w: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52990DD" w14:textId="77777777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Calendrier</w:t>
            </w: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10967" w:rsidP="7E4F30B8" w:rsidRDefault="00684679" w14:paraId="145CF778" w14:textId="26C0AE5C">
            <w:pPr>
              <w:spacing w:after="0"/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Indicatif</w:t>
            </w:r>
          </w:p>
          <w:p w:rsidRPr="00684679" w:rsidR="00684679" w:rsidP="7E4F30B8" w:rsidRDefault="00684679" w14:paraId="46A72309" w14:textId="72ED4AD6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Budget</w:t>
            </w: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25A83398" w14:paraId="14F7E551" w14:textId="733F9E2A">
            <w:pPr>
              <w:jc w:val="center"/>
              <w:rPr>
                <w:b/>
                <w:bCs/>
                <w:lang w:val="fr-FR"/>
              </w:rPr>
            </w:pPr>
            <w:r w:rsidRPr="7E4F30B8">
              <w:rPr>
                <w:b/>
                <w:bCs/>
                <w:lang w:val="fr-FR"/>
              </w:rPr>
              <w:t>Commentaires</w:t>
            </w:r>
          </w:p>
        </w:tc>
      </w:tr>
      <w:tr w:rsidRPr="00684679" w:rsidR="00684679" w:rsidTr="679E75F7" w14:paraId="75B38FCF" w14:textId="77777777">
        <w:trPr>
          <w:trHeight w:val="507"/>
        </w:trPr>
        <w:tc>
          <w:tcPr>
            <w:tcW w:w="1254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799B8FDA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5FEAA12B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4735DBF1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784386E9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519B9B18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5999CAB3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7C020CD7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684679" w:rsidTr="679E75F7" w14:paraId="29F34351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  <w:hideMark/>
          </w:tcPr>
          <w:p w:rsidRPr="00684679" w:rsidR="00684679" w:rsidP="00684679" w:rsidRDefault="00684679" w14:paraId="04A0F436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DC56069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081056BE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75DC6C25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42DBF54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0A11C4F9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66BE348F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684679" w:rsidTr="679E75F7" w14:paraId="567DDDE3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  <w:hideMark/>
          </w:tcPr>
          <w:p w:rsidRPr="00684679" w:rsidR="00684679" w:rsidP="00684679" w:rsidRDefault="00684679" w14:paraId="746A4D72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D29F225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3D3B464A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6045E59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10A45187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0AD86FAE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C410C33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684679" w:rsidTr="679E75F7" w14:paraId="492C9A0A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  <w:hideMark/>
          </w:tcPr>
          <w:p w:rsidRPr="00684679" w:rsidR="00684679" w:rsidP="00684679" w:rsidRDefault="00684679" w14:paraId="35B633BE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29EBD78B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57B8A8F7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6236F1C8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70E66EA1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532F02AF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4D86D881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684679" w:rsidTr="679E75F7" w14:paraId="4B07C7CB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  <w:hideMark/>
          </w:tcPr>
          <w:p w:rsidRPr="00684679" w:rsidR="00684679" w:rsidP="00684679" w:rsidRDefault="00684679" w14:paraId="4F1E4EEB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58C66CAE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4F442AD9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052CA64B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1CF44E76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6372B5B8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Pr="00684679" w:rsidR="00684679" w:rsidP="7E4F30B8" w:rsidRDefault="00684679" w14:paraId="42B23E2B" w14:textId="77777777">
            <w:pPr>
              <w:rPr>
                <w:lang w:val="fr-FR"/>
              </w:rPr>
            </w:pPr>
            <w:r w:rsidRPr="7E4F30B8">
              <w:rPr>
                <w:lang w:val="fr-FR"/>
              </w:rPr>
              <w:t> </w:t>
            </w:r>
          </w:p>
        </w:tc>
      </w:tr>
      <w:tr w:rsidRPr="00684679" w:rsidR="005971B4" w:rsidTr="679E75F7" w14:paraId="4EFD8DB9" w14:textId="77777777">
        <w:trPr>
          <w:trHeight w:val="507"/>
        </w:trPr>
        <w:tc>
          <w:tcPr>
            <w:tcW w:w="1254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684679" w:rsidR="005971B4" w:rsidP="7E4F30B8" w:rsidRDefault="005971B4" w14:paraId="3FE1E378" w14:textId="77777777">
            <w:pPr>
              <w:rPr>
                <w:lang w:val="fr-FR"/>
              </w:rPr>
            </w:pPr>
          </w:p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57E03C3F" w14:textId="77777777">
            <w:pPr>
              <w:rPr>
                <w:lang w:val="fr-FR"/>
              </w:rPr>
            </w:pP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50742BEE" w14:textId="77777777">
            <w:pPr>
              <w:rPr>
                <w:lang w:val="fr-FR"/>
              </w:rPr>
            </w:pP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13C62AA5" w14:textId="77777777">
            <w:pPr>
              <w:rPr>
                <w:lang w:val="fr-FR"/>
              </w:rPr>
            </w:pP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345EC5F9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32DDA69E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7C4DC7F9" w14:textId="77777777">
            <w:pPr>
              <w:rPr>
                <w:lang w:val="fr-FR"/>
              </w:rPr>
            </w:pPr>
          </w:p>
        </w:tc>
      </w:tr>
      <w:tr w:rsidRPr="00684679" w:rsidR="005971B4" w:rsidTr="679E75F7" w14:paraId="31786221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</w:tcPr>
          <w:p w:rsidRPr="00684679" w:rsidR="005971B4" w:rsidP="00684679" w:rsidRDefault="005971B4" w14:paraId="7032CC31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67D079C5" w14:textId="77777777">
            <w:pPr>
              <w:rPr>
                <w:lang w:val="fr-FR"/>
              </w:rPr>
            </w:pP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43DC7214" w14:textId="77777777">
            <w:pPr>
              <w:rPr>
                <w:lang w:val="fr-FR"/>
              </w:rPr>
            </w:pP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7B11383D" w14:textId="77777777">
            <w:pPr>
              <w:rPr>
                <w:lang w:val="fr-FR"/>
              </w:rPr>
            </w:pP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5EA7673B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57303200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6EFB1598" w14:textId="77777777">
            <w:pPr>
              <w:rPr>
                <w:lang w:val="fr-FR"/>
              </w:rPr>
            </w:pPr>
          </w:p>
        </w:tc>
      </w:tr>
      <w:tr w:rsidRPr="00684679" w:rsidR="005971B4" w:rsidTr="679E75F7" w14:paraId="61CC5C10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</w:tcPr>
          <w:p w:rsidRPr="00684679" w:rsidR="005971B4" w:rsidP="00684679" w:rsidRDefault="005971B4" w14:paraId="725953D7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67F266B9" w14:textId="77777777">
            <w:pPr>
              <w:rPr>
                <w:lang w:val="fr-FR"/>
              </w:rPr>
            </w:pP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595BBEB7" w14:textId="77777777">
            <w:pPr>
              <w:rPr>
                <w:lang w:val="fr-FR"/>
              </w:rPr>
            </w:pP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2FB067D2" w14:textId="77777777">
            <w:pPr>
              <w:rPr>
                <w:lang w:val="fr-FR"/>
              </w:rPr>
            </w:pP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1D8BA800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11B8D122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7A3BC39D" w14:textId="77777777">
            <w:pPr>
              <w:rPr>
                <w:lang w:val="fr-FR"/>
              </w:rPr>
            </w:pPr>
          </w:p>
        </w:tc>
      </w:tr>
      <w:tr w:rsidRPr="00684679" w:rsidR="005971B4" w:rsidTr="679E75F7" w14:paraId="7048F8CA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</w:tcPr>
          <w:p w:rsidRPr="00684679" w:rsidR="005971B4" w:rsidP="00684679" w:rsidRDefault="005971B4" w14:paraId="77F4BFBB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036C54AF" w14:textId="77777777">
            <w:pPr>
              <w:rPr>
                <w:lang w:val="fr-FR"/>
              </w:rPr>
            </w:pP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6DF978D7" w14:textId="77777777">
            <w:pPr>
              <w:rPr>
                <w:lang w:val="fr-FR"/>
              </w:rPr>
            </w:pP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169DC3F3" w14:textId="77777777">
            <w:pPr>
              <w:rPr>
                <w:lang w:val="fr-FR"/>
              </w:rPr>
            </w:pP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3D72EDDC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7D1BEDAE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337A2778" w14:textId="77777777">
            <w:pPr>
              <w:rPr>
                <w:lang w:val="fr-FR"/>
              </w:rPr>
            </w:pPr>
          </w:p>
        </w:tc>
      </w:tr>
      <w:tr w:rsidRPr="00684679" w:rsidR="005971B4" w:rsidTr="679E75F7" w14:paraId="1426D198" w14:textId="77777777">
        <w:trPr>
          <w:trHeight w:val="507"/>
        </w:trPr>
        <w:tc>
          <w:tcPr>
            <w:tcW w:w="1254" w:type="dxa"/>
            <w:vMerge/>
            <w:tcBorders/>
            <w:tcMar/>
            <w:vAlign w:val="center"/>
          </w:tcPr>
          <w:p w:rsidRPr="00684679" w:rsidR="005971B4" w:rsidP="00684679" w:rsidRDefault="005971B4" w14:paraId="3A7D4130" w14:textId="77777777"/>
        </w:tc>
        <w:tc>
          <w:tcPr>
            <w:tcW w:w="3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723AA62D" w14:textId="77777777">
            <w:pPr>
              <w:rPr>
                <w:lang w:val="fr-FR"/>
              </w:rPr>
            </w:pPr>
          </w:p>
        </w:tc>
        <w:tc>
          <w:tcPr>
            <w:tcW w:w="16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4F060116" w14:textId="77777777">
            <w:pPr>
              <w:rPr>
                <w:lang w:val="fr-FR"/>
              </w:rPr>
            </w:pPr>
          </w:p>
        </w:tc>
        <w:tc>
          <w:tcPr>
            <w:tcW w:w="2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346482D5" w14:textId="77777777">
            <w:pPr>
              <w:rPr>
                <w:lang w:val="fr-FR"/>
              </w:rPr>
            </w:pPr>
          </w:p>
        </w:tc>
        <w:tc>
          <w:tcPr>
            <w:tcW w:w="1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0EFBF70E" w14:textId="77777777">
            <w:pPr>
              <w:rPr>
                <w:lang w:val="fr-FR"/>
              </w:rPr>
            </w:pP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7341871C" w14:textId="77777777">
            <w:pPr>
              <w:rPr>
                <w:lang w:val="fr-FR"/>
              </w:rPr>
            </w:pPr>
          </w:p>
        </w:tc>
        <w:tc>
          <w:tcPr>
            <w:tcW w:w="20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Pr="00684679" w:rsidR="005971B4" w:rsidP="7E4F30B8" w:rsidRDefault="005971B4" w14:paraId="33E931C3" w14:textId="77777777">
            <w:pPr>
              <w:rPr>
                <w:lang w:val="fr-FR"/>
              </w:rPr>
            </w:pPr>
          </w:p>
        </w:tc>
      </w:tr>
    </w:tbl>
    <w:p w:rsidRPr="00DD320A" w:rsidR="00684679" w:rsidP="7E4F30B8" w:rsidRDefault="00684679" w14:paraId="41BD8908" w14:textId="60578BD4">
      <w:pPr>
        <w:tabs>
          <w:tab w:val="num" w:pos="720"/>
        </w:tabs>
        <w:spacing w:after="0"/>
        <w:rPr>
          <w:i/>
          <w:iCs/>
          <w:sz w:val="20"/>
          <w:szCs w:val="20"/>
          <w:lang w:val="fr-FR"/>
        </w:rPr>
      </w:pPr>
      <w:r w:rsidRPr="7E4F30B8">
        <w:rPr>
          <w:i/>
          <w:iCs/>
          <w:sz w:val="20"/>
          <w:szCs w:val="20"/>
          <w:lang w:val="fr-FR"/>
        </w:rPr>
        <w:t xml:space="preserve"> *</w:t>
      </w:r>
      <w:r w:rsidRPr="7E4F30B8">
        <w:rPr>
          <w:b/>
          <w:bCs/>
          <w:i/>
          <w:iCs/>
          <w:sz w:val="20"/>
          <w:szCs w:val="20"/>
          <w:lang w:val="fr-FR"/>
        </w:rPr>
        <w:t xml:space="preserve"> Responsable :</w:t>
      </w:r>
      <w:r w:rsidRPr="7E4F30B8">
        <w:rPr>
          <w:i/>
          <w:iCs/>
          <w:sz w:val="20"/>
          <w:szCs w:val="20"/>
          <w:lang w:val="fr-FR"/>
        </w:rPr>
        <w:t xml:space="preserve"> Ceux qui font le travail pour accomplir la tâche. Il peut y avoir plusieurs personnes responsables.</w:t>
      </w:r>
    </w:p>
    <w:p w:rsidRPr="005971B4" w:rsidR="00684679" w:rsidP="7E4F30B8" w:rsidRDefault="005971B4" w14:paraId="41EB4EDB" w14:textId="15A9FAE1">
      <w:pPr>
        <w:tabs>
          <w:tab w:val="num" w:pos="720"/>
        </w:tabs>
        <w:spacing w:after="0"/>
        <w:rPr>
          <w:i/>
          <w:iCs/>
          <w:sz w:val="20"/>
          <w:szCs w:val="20"/>
          <w:lang w:val="fr-FR"/>
        </w:rPr>
      </w:pPr>
      <w:r w:rsidRPr="7E4F30B8">
        <w:rPr>
          <w:b/>
          <w:bCs/>
          <w:i/>
          <w:iCs/>
          <w:sz w:val="20"/>
          <w:szCs w:val="20"/>
          <w:lang w:val="fr-FR"/>
        </w:rPr>
        <w:t>** Responsable :</w:t>
      </w:r>
      <w:r w:rsidRPr="7E4F30B8" w:rsidR="00684679">
        <w:rPr>
          <w:i/>
          <w:iCs/>
          <w:sz w:val="20"/>
          <w:szCs w:val="20"/>
          <w:lang w:val="fr-FR"/>
        </w:rPr>
        <w:t xml:space="preserve"> La personne qui est responsable en dernier ressort de l'achèvement correct et complet du livrable ou de la tâche. Il ne doit y avoir qu'une seule personne responsable affectée à chaque tâche.   </w:t>
      </w:r>
    </w:p>
    <w:sectPr w:rsidRPr="005971B4" w:rsidR="00684679" w:rsidSect="005971B4">
      <w:headerReference w:type="default" r:id="rId7"/>
      <w:footerReference w:type="even" r:id="rId8"/>
      <w:footerReference w:type="default" r:id="rId9"/>
      <w:pgSz w:w="15840" w:h="12240" w:orient="landscape"/>
      <w:pgMar w:top="680" w:right="1134" w:bottom="680" w:left="1134" w:header="567" w:footer="567" w:gutter="0"/>
      <w:pgBorders w:offsetFrom="page">
        <w:top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E39" w:rsidP="004C4D5E" w:rsidRDefault="00D54E39" w14:paraId="67EFF5DB" w14:textId="77777777">
      <w:pPr>
        <w:spacing w:after="0" w:line="240" w:lineRule="auto"/>
      </w:pPr>
      <w:r>
        <w:separator/>
      </w:r>
    </w:p>
  </w:endnote>
  <w:endnote w:type="continuationSeparator" w:id="0">
    <w:p w:rsidR="00D54E39" w:rsidP="004C4D5E" w:rsidRDefault="00D54E39" w14:paraId="54CFE383" w14:textId="77777777">
      <w:pPr>
        <w:spacing w:after="0" w:line="240" w:lineRule="auto"/>
      </w:pPr>
      <w:r>
        <w:continuationSeparator/>
      </w:r>
    </w:p>
  </w:endnote>
  <w:endnote w:type="continuationNotice" w:id="1">
    <w:p w:rsidR="00D54E39" w:rsidRDefault="00D54E39" w14:paraId="399719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677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71B4" w:rsidP="00AE5050" w:rsidRDefault="005971B4" w14:paraId="241F2E63" w14:textId="3FABCF4A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971B4" w:rsidRDefault="005971B4" w14:paraId="010989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sdtfl w16du wp14">
  <w:p w:rsidR="7E4F30B8" w:rsidP="7E4F30B8" w:rsidRDefault="7E4F30B8" w14:paraId="17A3FDFE" w14:textId="6BC9BE4F">
    <w:pPr>
      <w:pStyle w:val="Footer"/>
      <w:jc w:val="center"/>
    </w:pPr>
  </w:p>
  <w:sdt>
    <w:sdtPr>
      <w:rPr>
        <w:rStyle w:val="PageNumber"/>
      </w:rPr>
      <w:id w:val="899640125"/>
      <w:showingPlcHdr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71B4" w:rsidP="7E4F30B8" w:rsidRDefault="7E4F30B8" w14:paraId="20690241" w14:textId="54A5522C">
        <w:pPr>
          <w:pStyle w:val="Footer"/>
          <w:framePr w:wrap="none" w:hAnchor="margin" w:vAnchor="text" w:xAlign="center" w:y="1"/>
          <w:rPr>
            <w:rStyle w:val="PageNumber"/>
            <w:noProof/>
          </w:rPr>
        </w:pPr>
        <w:r w:rsidRPr="7E4F30B8">
          <w:rPr>
            <w:rStyle w:val="PageNumber"/>
          </w:rPr>
          <w:t xml:space="preserve">     </w:t>
        </w:r>
      </w:p>
    </w:sdtContent>
  </w:sdt>
  <w:p w:rsidRPr="004C4D5E" w:rsidR="004C4D5E" w:rsidP="004C4D5E" w:rsidRDefault="00BF48C2" w14:paraId="2C74FC08" w14:textId="291A7D46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7116E01" wp14:editId="35039A64">
          <wp:simplePos x="0" y="0"/>
          <wp:positionH relativeFrom="column">
            <wp:posOffset>7355205</wp:posOffset>
          </wp:positionH>
          <wp:positionV relativeFrom="paragraph">
            <wp:posOffset>-168910</wp:posOffset>
          </wp:positionV>
          <wp:extent cx="1381760" cy="276225"/>
          <wp:effectExtent l="0" t="0" r="2540" b="3175"/>
          <wp:wrapNone/>
          <wp:docPr id="61743621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55202" name="Graphic 3275552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6A47ED9" wp14:editId="4C4A6B47">
          <wp:simplePos x="0" y="0"/>
          <wp:positionH relativeFrom="column">
            <wp:posOffset>-401320</wp:posOffset>
          </wp:positionH>
          <wp:positionV relativeFrom="paragraph">
            <wp:posOffset>-239213</wp:posOffset>
          </wp:positionV>
          <wp:extent cx="958107" cy="447117"/>
          <wp:effectExtent l="0" t="0" r="0" b="0"/>
          <wp:wrapNone/>
          <wp:docPr id="899787363" name="Picture 5" descr="Un gros plan d'un logo&#10;&#10;Le contenu généré par l'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12776" name="Picture 5" descr="A close 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07" cy="447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E39" w:rsidP="004C4D5E" w:rsidRDefault="00D54E39" w14:paraId="2EFE78E7" w14:textId="77777777">
      <w:pPr>
        <w:spacing w:after="0" w:line="240" w:lineRule="auto"/>
      </w:pPr>
      <w:r>
        <w:separator/>
      </w:r>
    </w:p>
  </w:footnote>
  <w:footnote w:type="continuationSeparator" w:id="0">
    <w:p w:rsidR="00D54E39" w:rsidP="004C4D5E" w:rsidRDefault="00D54E39" w14:paraId="51CCEA4A" w14:textId="77777777">
      <w:pPr>
        <w:spacing w:after="0" w:line="240" w:lineRule="auto"/>
      </w:pPr>
      <w:r>
        <w:continuationSeparator/>
      </w:r>
    </w:p>
  </w:footnote>
  <w:footnote w:type="continuationNotice" w:id="1">
    <w:p w:rsidR="00D54E39" w:rsidRDefault="00D54E39" w14:paraId="187F7C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1032" w:rsidRDefault="005971B4" w14:paraId="501E06F4" w14:textId="469105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FCF3F" wp14:editId="0EA55DA5">
              <wp:simplePos x="0" y="0"/>
              <wp:positionH relativeFrom="column">
                <wp:posOffset>-921057</wp:posOffset>
              </wp:positionH>
              <wp:positionV relativeFrom="paragraph">
                <wp:posOffset>-500722</wp:posOffset>
              </wp:positionV>
              <wp:extent cx="10570866" cy="437515"/>
              <wp:effectExtent l="0" t="0" r="0" b="0"/>
              <wp:wrapNone/>
              <wp:docPr id="27944214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866" cy="437515"/>
                      </a:xfrm>
                      <a:prstGeom prst="rect">
                        <a:avLst/>
                      </a:prstGeom>
                      <a:solidFill>
                        <a:srgbClr val="872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2.5pt;margin-top:-39.45pt;width:832.35pt;height: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2c8f" stroked="f" strokeweight="1pt" w14:anchorId="48D94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"/>
          </w:pict>
        </mc:Fallback>
      </mc:AlternateContent>
    </w:r>
    <w:r w:rsidRPr="00A6052D" w:rsidR="004C13A6">
      <w:rPr>
        <w:noProof/>
      </w:rPr>
      <w:drawing>
        <wp:anchor distT="0" distB="0" distL="114300" distR="114300" simplePos="0" relativeHeight="251662336" behindDoc="1" locked="0" layoutInCell="1" allowOverlap="1" wp14:anchorId="27B4F6DA" wp14:editId="055F8EA9">
          <wp:simplePos x="0" y="0"/>
          <wp:positionH relativeFrom="column">
            <wp:posOffset>-925621</wp:posOffset>
          </wp:positionH>
          <wp:positionV relativeFrom="paragraph">
            <wp:posOffset>-496470</wp:posOffset>
          </wp:positionV>
          <wp:extent cx="779765" cy="779765"/>
          <wp:effectExtent l="0" t="0" r="0" b="0"/>
          <wp:wrapNone/>
          <wp:docPr id="667536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12164" name=""/>
                  <pic:cNvPicPr/>
                </pic:nvPicPr>
                <pic:blipFill>
                  <a:blip r:embed="rId1">
                    <a:alphaModFix am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16" cy="78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3950"/>
    <w:multiLevelType w:val="multilevel"/>
    <w:tmpl w:val="EE6E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55464F"/>
    <w:multiLevelType w:val="hybridMultilevel"/>
    <w:tmpl w:val="3F285BE4"/>
    <w:lvl w:ilvl="0" w:tplc="21C27CC0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4D1C51"/>
    <w:multiLevelType w:val="multilevel"/>
    <w:tmpl w:val="E5F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24370582">
    <w:abstractNumId w:val="0"/>
  </w:num>
  <w:num w:numId="2" w16cid:durableId="782307451">
    <w:abstractNumId w:val="2"/>
  </w:num>
  <w:num w:numId="3" w16cid:durableId="213925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79"/>
    <w:rsid w:val="00002DCA"/>
    <w:rsid w:val="000327C4"/>
    <w:rsid w:val="00052E52"/>
    <w:rsid w:val="000C7743"/>
    <w:rsid w:val="000D5085"/>
    <w:rsid w:val="000E04FB"/>
    <w:rsid w:val="001164A3"/>
    <w:rsid w:val="00157DD5"/>
    <w:rsid w:val="00192FCB"/>
    <w:rsid w:val="001A2BBE"/>
    <w:rsid w:val="001B5144"/>
    <w:rsid w:val="001D4183"/>
    <w:rsid w:val="001E09DE"/>
    <w:rsid w:val="001E3EA8"/>
    <w:rsid w:val="001E67A3"/>
    <w:rsid w:val="001F11EE"/>
    <w:rsid w:val="00205F6D"/>
    <w:rsid w:val="002351DF"/>
    <w:rsid w:val="002812AE"/>
    <w:rsid w:val="002B1FA1"/>
    <w:rsid w:val="002F1333"/>
    <w:rsid w:val="002F7A7A"/>
    <w:rsid w:val="00327B6F"/>
    <w:rsid w:val="0035327C"/>
    <w:rsid w:val="00363970"/>
    <w:rsid w:val="0037616A"/>
    <w:rsid w:val="00393AF5"/>
    <w:rsid w:val="003B6712"/>
    <w:rsid w:val="003E13B3"/>
    <w:rsid w:val="003E455B"/>
    <w:rsid w:val="003F248B"/>
    <w:rsid w:val="00430D58"/>
    <w:rsid w:val="00456E71"/>
    <w:rsid w:val="004824EB"/>
    <w:rsid w:val="004A69D9"/>
    <w:rsid w:val="004B1294"/>
    <w:rsid w:val="004C13A6"/>
    <w:rsid w:val="004C4D5E"/>
    <w:rsid w:val="004E16F5"/>
    <w:rsid w:val="00504559"/>
    <w:rsid w:val="00504F14"/>
    <w:rsid w:val="00510FD7"/>
    <w:rsid w:val="00580C55"/>
    <w:rsid w:val="005971B4"/>
    <w:rsid w:val="005C2596"/>
    <w:rsid w:val="00627B5F"/>
    <w:rsid w:val="006525E1"/>
    <w:rsid w:val="00655D87"/>
    <w:rsid w:val="006659BB"/>
    <w:rsid w:val="00684679"/>
    <w:rsid w:val="006951A9"/>
    <w:rsid w:val="006B0107"/>
    <w:rsid w:val="006B1C0D"/>
    <w:rsid w:val="006B717D"/>
    <w:rsid w:val="006F691F"/>
    <w:rsid w:val="006F7A8C"/>
    <w:rsid w:val="00717C0C"/>
    <w:rsid w:val="00721E67"/>
    <w:rsid w:val="007302DA"/>
    <w:rsid w:val="00785FCE"/>
    <w:rsid w:val="00794611"/>
    <w:rsid w:val="007A6AFC"/>
    <w:rsid w:val="007A7FF7"/>
    <w:rsid w:val="007D7C58"/>
    <w:rsid w:val="008044FC"/>
    <w:rsid w:val="00806842"/>
    <w:rsid w:val="00841032"/>
    <w:rsid w:val="00873D87"/>
    <w:rsid w:val="00880F7D"/>
    <w:rsid w:val="00882266"/>
    <w:rsid w:val="0089308D"/>
    <w:rsid w:val="008A3408"/>
    <w:rsid w:val="008C57E1"/>
    <w:rsid w:val="009234E8"/>
    <w:rsid w:val="009726DE"/>
    <w:rsid w:val="009D6BE0"/>
    <w:rsid w:val="00A10967"/>
    <w:rsid w:val="00A47306"/>
    <w:rsid w:val="00A5367D"/>
    <w:rsid w:val="00A924D3"/>
    <w:rsid w:val="00AA7F0E"/>
    <w:rsid w:val="00AD75A6"/>
    <w:rsid w:val="00AE11E4"/>
    <w:rsid w:val="00B15DF0"/>
    <w:rsid w:val="00B624EF"/>
    <w:rsid w:val="00B67A24"/>
    <w:rsid w:val="00B86FE7"/>
    <w:rsid w:val="00BA6A6D"/>
    <w:rsid w:val="00BE0E67"/>
    <w:rsid w:val="00BE1427"/>
    <w:rsid w:val="00BE69B5"/>
    <w:rsid w:val="00BF48C2"/>
    <w:rsid w:val="00C030B3"/>
    <w:rsid w:val="00C25D86"/>
    <w:rsid w:val="00C35C03"/>
    <w:rsid w:val="00C44F09"/>
    <w:rsid w:val="00C71C36"/>
    <w:rsid w:val="00D05EAD"/>
    <w:rsid w:val="00D17DC3"/>
    <w:rsid w:val="00D35092"/>
    <w:rsid w:val="00D44F39"/>
    <w:rsid w:val="00D54E39"/>
    <w:rsid w:val="00D90B46"/>
    <w:rsid w:val="00D91A2F"/>
    <w:rsid w:val="00DC4995"/>
    <w:rsid w:val="00DD320A"/>
    <w:rsid w:val="00DE2BBF"/>
    <w:rsid w:val="00DE5180"/>
    <w:rsid w:val="00DF55E5"/>
    <w:rsid w:val="00E26936"/>
    <w:rsid w:val="00E40FD8"/>
    <w:rsid w:val="00E604DE"/>
    <w:rsid w:val="00EC3285"/>
    <w:rsid w:val="00EC6A6C"/>
    <w:rsid w:val="00ED2D52"/>
    <w:rsid w:val="00F07669"/>
    <w:rsid w:val="00F95B25"/>
    <w:rsid w:val="00FA0BAA"/>
    <w:rsid w:val="00FB66D3"/>
    <w:rsid w:val="00FC2224"/>
    <w:rsid w:val="0107879B"/>
    <w:rsid w:val="07019737"/>
    <w:rsid w:val="084AB304"/>
    <w:rsid w:val="22EAD515"/>
    <w:rsid w:val="25A83398"/>
    <w:rsid w:val="27665B0E"/>
    <w:rsid w:val="35765849"/>
    <w:rsid w:val="369ADCD5"/>
    <w:rsid w:val="3BB59199"/>
    <w:rsid w:val="45463FEE"/>
    <w:rsid w:val="679E75F7"/>
    <w:rsid w:val="6DB1038F"/>
    <w:rsid w:val="7E4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B52C"/>
  <w15:chartTrackingRefBased/>
  <w15:docId w15:val="{2266730B-F40C-4238-B355-356823AA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6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846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846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846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846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846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846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846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846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8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6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46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6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8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6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6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4D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4D5E"/>
  </w:style>
  <w:style w:type="paragraph" w:styleId="Footer">
    <w:name w:val="footer"/>
    <w:basedOn w:val="Normal"/>
    <w:link w:val="FooterChar"/>
    <w:uiPriority w:val="99"/>
    <w:unhideWhenUsed/>
    <w:rsid w:val="004C4D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4D5E"/>
  </w:style>
  <w:style w:type="character" w:styleId="CommentReference">
    <w:name w:val="annotation reference"/>
    <w:basedOn w:val="DefaultParagraphFont"/>
    <w:uiPriority w:val="99"/>
    <w:semiHidden/>
    <w:unhideWhenUsed/>
    <w:rsid w:val="007A7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7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7FF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5F6D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971B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WBG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Lili Sisombat</dc:creator>
  <keywords/>
  <dc:description/>
  <lastModifiedBy>Elena De Artacho Sancho Arroyo</lastModifiedBy>
  <revision>7</revision>
  <dcterms:created xsi:type="dcterms:W3CDTF">2025-04-05T17:38:00.0000000Z</dcterms:created>
  <dcterms:modified xsi:type="dcterms:W3CDTF">2025-04-07T21:30:59.0935920Z</dcterms:modified>
</coreProperties>
</file>